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F38A4" w14:textId="77777777" w:rsidR="000F3EBB" w:rsidRPr="004E17E6" w:rsidRDefault="000F3EBB" w:rsidP="002170D0">
      <w:pPr>
        <w:jc w:val="center"/>
        <w:rPr>
          <w:b/>
          <w:sz w:val="24"/>
          <w:szCs w:val="24"/>
          <w:lang w:val="en-GB"/>
        </w:rPr>
      </w:pPr>
    </w:p>
    <w:p w14:paraId="2F35C7A5" w14:textId="77777777" w:rsidR="000F3EBB" w:rsidRPr="004E17E6" w:rsidRDefault="000F3EBB" w:rsidP="002170D0">
      <w:pPr>
        <w:jc w:val="center"/>
        <w:rPr>
          <w:b/>
          <w:sz w:val="24"/>
          <w:szCs w:val="24"/>
          <w:lang w:val="en-GB"/>
        </w:rPr>
      </w:pPr>
    </w:p>
    <w:p w14:paraId="549914F3" w14:textId="52D349DA" w:rsidR="00C3249A" w:rsidRPr="004E17E6" w:rsidRDefault="004E17E6" w:rsidP="004E17E6">
      <w:pPr>
        <w:spacing w:line="240" w:lineRule="auto"/>
        <w:jc w:val="center"/>
        <w:rPr>
          <w:lang w:val="en-GB"/>
        </w:rPr>
      </w:pPr>
      <w:r w:rsidRPr="004E17E6">
        <w:rPr>
          <w:b/>
          <w:sz w:val="24"/>
          <w:szCs w:val="24"/>
          <w:lang w:val="en-GB"/>
        </w:rPr>
        <w:t>REQUEST FOR PHYSICO-CHEMICAL ANALYSIS OF VINEGAR</w:t>
      </w:r>
    </w:p>
    <w:p w14:paraId="086CC4AC" w14:textId="77777777" w:rsidR="005D033D" w:rsidRPr="004E17E6" w:rsidRDefault="005D033D" w:rsidP="00DF6AFA">
      <w:pPr>
        <w:spacing w:line="240" w:lineRule="auto"/>
        <w:rPr>
          <w:lang w:val="en-GB"/>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592"/>
      </w:tblGrid>
      <w:tr w:rsidR="004E17E6" w:rsidRPr="004E17E6" w14:paraId="17A756A8" w14:textId="77777777" w:rsidTr="004E17E6">
        <w:trPr>
          <w:trHeight w:val="567"/>
          <w:jc w:val="center"/>
        </w:trPr>
        <w:tc>
          <w:tcPr>
            <w:tcW w:w="3256" w:type="dxa"/>
            <w:vAlign w:val="center"/>
          </w:tcPr>
          <w:p w14:paraId="307C423B" w14:textId="4B32356F" w:rsidR="004E17E6" w:rsidRPr="004E17E6" w:rsidRDefault="004E17E6" w:rsidP="004E17E6">
            <w:pPr>
              <w:spacing w:after="0" w:line="240" w:lineRule="auto"/>
              <w:rPr>
                <w:b/>
                <w:lang w:val="en-GB"/>
              </w:rPr>
            </w:pPr>
            <w:r w:rsidRPr="004E17E6">
              <w:rPr>
                <w:b/>
                <w:lang w:val="en-GB"/>
              </w:rPr>
              <w:t>Applicant:</w:t>
            </w:r>
          </w:p>
        </w:tc>
        <w:tc>
          <w:tcPr>
            <w:tcW w:w="6592" w:type="dxa"/>
            <w:vAlign w:val="center"/>
          </w:tcPr>
          <w:p w14:paraId="42F04C2E" w14:textId="77777777" w:rsidR="004E17E6" w:rsidRPr="004E17E6" w:rsidRDefault="004E17E6" w:rsidP="004E17E6">
            <w:pPr>
              <w:spacing w:after="0" w:line="240" w:lineRule="auto"/>
              <w:jc w:val="center"/>
              <w:rPr>
                <w:b/>
                <w:sz w:val="26"/>
                <w:szCs w:val="26"/>
                <w:lang w:val="en-GB"/>
              </w:rPr>
            </w:pPr>
          </w:p>
        </w:tc>
      </w:tr>
      <w:tr w:rsidR="004E17E6" w:rsidRPr="004E17E6" w14:paraId="60C34A79" w14:textId="77777777" w:rsidTr="004E17E6">
        <w:trPr>
          <w:trHeight w:val="567"/>
          <w:jc w:val="center"/>
        </w:trPr>
        <w:tc>
          <w:tcPr>
            <w:tcW w:w="3256" w:type="dxa"/>
            <w:vAlign w:val="center"/>
          </w:tcPr>
          <w:p w14:paraId="31EDE320" w14:textId="6038C2A2" w:rsidR="004E17E6" w:rsidRPr="004E17E6" w:rsidRDefault="004E17E6" w:rsidP="004E17E6">
            <w:pPr>
              <w:spacing w:after="0" w:line="240" w:lineRule="auto"/>
              <w:rPr>
                <w:b/>
                <w:lang w:val="en-GB"/>
              </w:rPr>
            </w:pPr>
            <w:r w:rsidRPr="004E17E6">
              <w:rPr>
                <w:b/>
                <w:lang w:val="en-GB"/>
              </w:rPr>
              <w:t>Address:</w:t>
            </w:r>
          </w:p>
        </w:tc>
        <w:tc>
          <w:tcPr>
            <w:tcW w:w="6592" w:type="dxa"/>
            <w:vAlign w:val="center"/>
          </w:tcPr>
          <w:p w14:paraId="3C4C937F" w14:textId="77777777" w:rsidR="004E17E6" w:rsidRPr="004E17E6" w:rsidRDefault="004E17E6" w:rsidP="004E17E6">
            <w:pPr>
              <w:spacing w:after="0" w:line="240" w:lineRule="auto"/>
              <w:jc w:val="center"/>
              <w:rPr>
                <w:b/>
                <w:sz w:val="26"/>
                <w:szCs w:val="26"/>
                <w:lang w:val="en-GB"/>
              </w:rPr>
            </w:pPr>
          </w:p>
        </w:tc>
      </w:tr>
      <w:tr w:rsidR="004E17E6" w:rsidRPr="004E17E6" w14:paraId="5BCD6CD0" w14:textId="77777777" w:rsidTr="004E17E6">
        <w:trPr>
          <w:trHeight w:val="567"/>
          <w:jc w:val="center"/>
        </w:trPr>
        <w:tc>
          <w:tcPr>
            <w:tcW w:w="3256" w:type="dxa"/>
            <w:vAlign w:val="center"/>
          </w:tcPr>
          <w:p w14:paraId="4091D0D5" w14:textId="7C8F9C7C" w:rsidR="004E17E6" w:rsidRPr="004E17E6" w:rsidRDefault="004E17E6" w:rsidP="004E17E6">
            <w:pPr>
              <w:spacing w:after="0" w:line="240" w:lineRule="auto"/>
              <w:rPr>
                <w:b/>
                <w:lang w:val="en-GB"/>
              </w:rPr>
            </w:pPr>
            <w:r w:rsidRPr="004E17E6">
              <w:rPr>
                <w:b/>
                <w:lang w:val="en-GB"/>
              </w:rPr>
              <w:t>Personal identification number:</w:t>
            </w:r>
          </w:p>
        </w:tc>
        <w:tc>
          <w:tcPr>
            <w:tcW w:w="6592" w:type="dxa"/>
            <w:vAlign w:val="center"/>
          </w:tcPr>
          <w:p w14:paraId="2032E6D0" w14:textId="77777777" w:rsidR="004E17E6" w:rsidRPr="004E17E6" w:rsidRDefault="004E17E6" w:rsidP="004E17E6">
            <w:pPr>
              <w:spacing w:after="0" w:line="240" w:lineRule="auto"/>
              <w:jc w:val="center"/>
              <w:rPr>
                <w:b/>
                <w:sz w:val="26"/>
                <w:szCs w:val="26"/>
                <w:lang w:val="en-GB"/>
              </w:rPr>
            </w:pPr>
          </w:p>
        </w:tc>
      </w:tr>
      <w:tr w:rsidR="004E17E6" w:rsidRPr="004E17E6" w14:paraId="6F6C2738" w14:textId="77777777" w:rsidTr="004E17E6">
        <w:trPr>
          <w:trHeight w:val="567"/>
          <w:jc w:val="center"/>
        </w:trPr>
        <w:tc>
          <w:tcPr>
            <w:tcW w:w="3256" w:type="dxa"/>
            <w:vAlign w:val="center"/>
          </w:tcPr>
          <w:p w14:paraId="2A2FC52C" w14:textId="2C7346DF" w:rsidR="004E17E6" w:rsidRPr="004E17E6" w:rsidRDefault="004E17E6" w:rsidP="004E17E6">
            <w:pPr>
              <w:spacing w:after="0" w:line="240" w:lineRule="auto"/>
              <w:rPr>
                <w:b/>
                <w:lang w:val="en-GB"/>
              </w:rPr>
            </w:pPr>
            <w:r w:rsidRPr="004E17E6">
              <w:rPr>
                <w:b/>
                <w:lang w:val="en-GB"/>
              </w:rPr>
              <w:t>Phone and e-mail:</w:t>
            </w:r>
          </w:p>
        </w:tc>
        <w:tc>
          <w:tcPr>
            <w:tcW w:w="6592" w:type="dxa"/>
            <w:vAlign w:val="center"/>
          </w:tcPr>
          <w:p w14:paraId="5F52329A" w14:textId="77777777" w:rsidR="004E17E6" w:rsidRPr="004E17E6" w:rsidRDefault="004E17E6" w:rsidP="004E17E6">
            <w:pPr>
              <w:spacing w:after="0" w:line="240" w:lineRule="auto"/>
              <w:jc w:val="center"/>
              <w:rPr>
                <w:b/>
                <w:sz w:val="26"/>
                <w:szCs w:val="26"/>
                <w:lang w:val="en-GB"/>
              </w:rPr>
            </w:pPr>
          </w:p>
        </w:tc>
      </w:tr>
      <w:tr w:rsidR="004E17E6" w:rsidRPr="004E17E6" w14:paraId="2EAFBEB8" w14:textId="77777777" w:rsidTr="004E17E6">
        <w:trPr>
          <w:trHeight w:val="567"/>
          <w:jc w:val="center"/>
        </w:trPr>
        <w:tc>
          <w:tcPr>
            <w:tcW w:w="3256" w:type="dxa"/>
            <w:vAlign w:val="center"/>
          </w:tcPr>
          <w:p w14:paraId="2E26E1AD" w14:textId="5D729C5F" w:rsidR="004E17E6" w:rsidRPr="004E17E6" w:rsidRDefault="004E17E6" w:rsidP="004E17E6">
            <w:pPr>
              <w:spacing w:after="0" w:line="240" w:lineRule="auto"/>
              <w:rPr>
                <w:b/>
                <w:lang w:val="en-GB"/>
              </w:rPr>
            </w:pPr>
            <w:r w:rsidRPr="004E17E6">
              <w:rPr>
                <w:b/>
                <w:lang w:val="en-GB"/>
              </w:rPr>
              <w:t>Sample code:</w:t>
            </w:r>
          </w:p>
        </w:tc>
        <w:tc>
          <w:tcPr>
            <w:tcW w:w="6592" w:type="dxa"/>
            <w:vAlign w:val="center"/>
          </w:tcPr>
          <w:p w14:paraId="6584B20E" w14:textId="77777777" w:rsidR="004E17E6" w:rsidRPr="004E17E6" w:rsidRDefault="004E17E6" w:rsidP="004E17E6">
            <w:pPr>
              <w:spacing w:after="0" w:line="240" w:lineRule="auto"/>
              <w:jc w:val="center"/>
              <w:rPr>
                <w:b/>
                <w:sz w:val="26"/>
                <w:szCs w:val="26"/>
                <w:lang w:val="en-GB"/>
              </w:rPr>
            </w:pPr>
          </w:p>
        </w:tc>
      </w:tr>
      <w:tr w:rsidR="004E17E6" w:rsidRPr="004E17E6" w14:paraId="4A6EDA1A" w14:textId="77777777" w:rsidTr="004E17E6">
        <w:trPr>
          <w:trHeight w:val="567"/>
          <w:jc w:val="center"/>
        </w:trPr>
        <w:tc>
          <w:tcPr>
            <w:tcW w:w="3256" w:type="dxa"/>
            <w:vAlign w:val="center"/>
          </w:tcPr>
          <w:p w14:paraId="09110AF1" w14:textId="10E5CDAB" w:rsidR="004E17E6" w:rsidRPr="004E17E6" w:rsidRDefault="004E17E6" w:rsidP="004E17E6">
            <w:pPr>
              <w:spacing w:after="0" w:line="240" w:lineRule="auto"/>
              <w:rPr>
                <w:b/>
                <w:lang w:val="en-GB"/>
              </w:rPr>
            </w:pPr>
            <w:r w:rsidRPr="004E17E6">
              <w:rPr>
                <w:b/>
                <w:lang w:val="en-GB"/>
              </w:rPr>
              <w:t>Description and condition of the sample submitted for analysis:</w:t>
            </w:r>
          </w:p>
        </w:tc>
        <w:tc>
          <w:tcPr>
            <w:tcW w:w="6592" w:type="dxa"/>
            <w:vAlign w:val="center"/>
          </w:tcPr>
          <w:p w14:paraId="63D3ABB3" w14:textId="77777777" w:rsidR="004E17E6" w:rsidRPr="004E17E6" w:rsidRDefault="004E17E6" w:rsidP="004E17E6">
            <w:pPr>
              <w:spacing w:after="0" w:line="240" w:lineRule="auto"/>
              <w:jc w:val="center"/>
              <w:rPr>
                <w:b/>
                <w:sz w:val="26"/>
                <w:szCs w:val="26"/>
                <w:lang w:val="en-GB"/>
              </w:rPr>
            </w:pPr>
          </w:p>
        </w:tc>
      </w:tr>
    </w:tbl>
    <w:p w14:paraId="17CC64EB" w14:textId="3BA229B0" w:rsidR="005D033D" w:rsidRPr="004E17E6" w:rsidRDefault="005D033D">
      <w:pPr>
        <w:rPr>
          <w:lang w:val="en-GB"/>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6392"/>
        <w:gridCol w:w="1275"/>
        <w:gridCol w:w="1348"/>
      </w:tblGrid>
      <w:tr w:rsidR="004E17E6" w:rsidRPr="004E17E6" w14:paraId="45C4DE34" w14:textId="5A7FCE11" w:rsidTr="00373061">
        <w:trPr>
          <w:trHeight w:val="854"/>
          <w:jc w:val="center"/>
        </w:trPr>
        <w:tc>
          <w:tcPr>
            <w:tcW w:w="833" w:type="dxa"/>
            <w:vAlign w:val="center"/>
          </w:tcPr>
          <w:p w14:paraId="59219A37" w14:textId="3D14FB24" w:rsidR="004E17E6" w:rsidRPr="004E17E6" w:rsidRDefault="004E17E6" w:rsidP="004E17E6">
            <w:pPr>
              <w:spacing w:after="0" w:line="240" w:lineRule="auto"/>
              <w:jc w:val="center"/>
              <w:rPr>
                <w:b/>
                <w:lang w:val="en-GB"/>
              </w:rPr>
            </w:pPr>
            <w:r w:rsidRPr="004E17E6">
              <w:rPr>
                <w:b/>
                <w:lang w:val="en-GB"/>
              </w:rPr>
              <w:t>No.</w:t>
            </w:r>
          </w:p>
        </w:tc>
        <w:tc>
          <w:tcPr>
            <w:tcW w:w="6392" w:type="dxa"/>
            <w:shd w:val="clear" w:color="auto" w:fill="auto"/>
            <w:vAlign w:val="center"/>
            <w:hideMark/>
          </w:tcPr>
          <w:p w14:paraId="792622EB" w14:textId="5517B3F8" w:rsidR="004E17E6" w:rsidRPr="004E17E6" w:rsidRDefault="004E17E6" w:rsidP="004E17E6">
            <w:pPr>
              <w:spacing w:after="0" w:line="240" w:lineRule="auto"/>
              <w:jc w:val="center"/>
              <w:rPr>
                <w:b/>
                <w:lang w:val="en-GB"/>
              </w:rPr>
            </w:pPr>
            <w:r w:rsidRPr="004E17E6">
              <w:rPr>
                <w:b/>
                <w:lang w:val="en-GB"/>
              </w:rPr>
              <w:t>PARAMETER OF ANALYSIS</w:t>
            </w:r>
          </w:p>
        </w:tc>
        <w:tc>
          <w:tcPr>
            <w:tcW w:w="1275" w:type="dxa"/>
            <w:shd w:val="clear" w:color="auto" w:fill="auto"/>
            <w:vAlign w:val="center"/>
            <w:hideMark/>
          </w:tcPr>
          <w:p w14:paraId="471683A3" w14:textId="44794588" w:rsidR="004E17E6" w:rsidRPr="004E17E6" w:rsidRDefault="004E17E6" w:rsidP="004E17E6">
            <w:pPr>
              <w:spacing w:after="0" w:line="240" w:lineRule="auto"/>
              <w:jc w:val="center"/>
              <w:rPr>
                <w:b/>
                <w:lang w:val="en-GB"/>
              </w:rPr>
            </w:pPr>
            <w:r w:rsidRPr="004E17E6">
              <w:rPr>
                <w:b/>
                <w:lang w:val="en-GB"/>
              </w:rPr>
              <w:t>Method</w:t>
            </w:r>
          </w:p>
        </w:tc>
        <w:tc>
          <w:tcPr>
            <w:tcW w:w="1348" w:type="dxa"/>
            <w:vAlign w:val="center"/>
          </w:tcPr>
          <w:p w14:paraId="74114E98" w14:textId="2A32A8A6" w:rsidR="004E17E6" w:rsidRPr="004E17E6" w:rsidRDefault="004E17E6" w:rsidP="004E17E6">
            <w:pPr>
              <w:spacing w:after="0" w:line="240" w:lineRule="auto"/>
              <w:jc w:val="center"/>
              <w:rPr>
                <w:b/>
                <w:lang w:val="en-GB"/>
              </w:rPr>
            </w:pPr>
            <w:r w:rsidRPr="004E17E6">
              <w:rPr>
                <w:b/>
                <w:lang w:val="en-GB"/>
              </w:rPr>
              <w:t>Tick the parameter</w:t>
            </w:r>
          </w:p>
        </w:tc>
      </w:tr>
      <w:tr w:rsidR="004E17E6" w:rsidRPr="004E17E6" w14:paraId="7166E8DD" w14:textId="5701170D" w:rsidTr="005D033D">
        <w:trPr>
          <w:trHeight w:val="567"/>
          <w:jc w:val="center"/>
        </w:trPr>
        <w:tc>
          <w:tcPr>
            <w:tcW w:w="833" w:type="dxa"/>
            <w:vAlign w:val="center"/>
          </w:tcPr>
          <w:p w14:paraId="2C8D5080" w14:textId="77777777" w:rsidR="004E17E6" w:rsidRPr="004E17E6" w:rsidRDefault="004E17E6" w:rsidP="004E17E6">
            <w:pPr>
              <w:spacing w:after="0" w:line="240" w:lineRule="auto"/>
              <w:jc w:val="center"/>
              <w:rPr>
                <w:lang w:val="en-GB"/>
              </w:rPr>
            </w:pPr>
            <w:r w:rsidRPr="004E17E6">
              <w:rPr>
                <w:lang w:val="en-GB"/>
              </w:rPr>
              <w:t>1.</w:t>
            </w:r>
          </w:p>
        </w:tc>
        <w:tc>
          <w:tcPr>
            <w:tcW w:w="6392" w:type="dxa"/>
            <w:shd w:val="clear" w:color="auto" w:fill="auto"/>
            <w:noWrap/>
            <w:vAlign w:val="center"/>
          </w:tcPr>
          <w:p w14:paraId="44560FA6" w14:textId="1CDE05CB" w:rsidR="004E17E6" w:rsidRPr="004E17E6" w:rsidRDefault="004E17E6" w:rsidP="004E17E6">
            <w:pPr>
              <w:spacing w:after="0" w:line="240" w:lineRule="auto"/>
              <w:rPr>
                <w:lang w:val="en-GB"/>
              </w:rPr>
            </w:pPr>
            <w:r w:rsidRPr="004E17E6">
              <w:rPr>
                <w:lang w:val="en-GB"/>
              </w:rPr>
              <w:t xml:space="preserve">Total </w:t>
            </w:r>
            <w:r w:rsidR="00536DFC">
              <w:rPr>
                <w:lang w:val="en-GB"/>
              </w:rPr>
              <w:t xml:space="preserve">alcoholic strength </w:t>
            </w:r>
            <w:r w:rsidRPr="004E17E6">
              <w:rPr>
                <w:lang w:val="en-GB"/>
              </w:rPr>
              <w:t>in wine and fruit vinegar (vol%)</w:t>
            </w:r>
          </w:p>
        </w:tc>
        <w:tc>
          <w:tcPr>
            <w:tcW w:w="1275" w:type="dxa"/>
            <w:shd w:val="clear" w:color="auto" w:fill="auto"/>
            <w:noWrap/>
            <w:vAlign w:val="center"/>
            <w:hideMark/>
          </w:tcPr>
          <w:p w14:paraId="34A32248" w14:textId="448F39BF" w:rsidR="004E17E6" w:rsidRPr="004E17E6" w:rsidRDefault="004E17E6" w:rsidP="004E17E6">
            <w:pPr>
              <w:spacing w:after="0" w:line="240" w:lineRule="auto"/>
              <w:jc w:val="center"/>
              <w:rPr>
                <w:lang w:val="en-GB"/>
              </w:rPr>
            </w:pPr>
            <w:r w:rsidRPr="004E17E6">
              <w:rPr>
                <w:lang w:val="en-GB"/>
              </w:rPr>
              <w:t>MET-V-17</w:t>
            </w:r>
          </w:p>
        </w:tc>
        <w:tc>
          <w:tcPr>
            <w:tcW w:w="1348" w:type="dxa"/>
            <w:vAlign w:val="center"/>
          </w:tcPr>
          <w:p w14:paraId="5FDE350C" w14:textId="77777777" w:rsidR="004E17E6" w:rsidRPr="004E17E6" w:rsidRDefault="004E17E6" w:rsidP="004E17E6">
            <w:pPr>
              <w:spacing w:after="0" w:line="240" w:lineRule="auto"/>
              <w:jc w:val="center"/>
              <w:rPr>
                <w:lang w:val="en-GB"/>
              </w:rPr>
            </w:pPr>
          </w:p>
        </w:tc>
      </w:tr>
      <w:tr w:rsidR="004E17E6" w:rsidRPr="004E17E6" w14:paraId="7FCE06F9" w14:textId="6AA5F9B4" w:rsidTr="005D033D">
        <w:trPr>
          <w:trHeight w:val="567"/>
          <w:jc w:val="center"/>
        </w:trPr>
        <w:tc>
          <w:tcPr>
            <w:tcW w:w="833" w:type="dxa"/>
            <w:vAlign w:val="center"/>
          </w:tcPr>
          <w:p w14:paraId="140055C8" w14:textId="77777777" w:rsidR="004E17E6" w:rsidRPr="004E17E6" w:rsidRDefault="004E17E6" w:rsidP="004E17E6">
            <w:pPr>
              <w:spacing w:after="0" w:line="240" w:lineRule="auto"/>
              <w:jc w:val="center"/>
              <w:rPr>
                <w:lang w:val="en-GB"/>
              </w:rPr>
            </w:pPr>
            <w:r w:rsidRPr="004E17E6">
              <w:rPr>
                <w:lang w:val="en-GB"/>
              </w:rPr>
              <w:t>2.</w:t>
            </w:r>
          </w:p>
        </w:tc>
        <w:tc>
          <w:tcPr>
            <w:tcW w:w="6392" w:type="dxa"/>
            <w:shd w:val="clear" w:color="auto" w:fill="auto"/>
            <w:noWrap/>
            <w:vAlign w:val="center"/>
          </w:tcPr>
          <w:p w14:paraId="6BE797EB" w14:textId="443A35E0" w:rsidR="004E17E6" w:rsidRPr="004E17E6" w:rsidRDefault="004E17E6" w:rsidP="004E17E6">
            <w:pPr>
              <w:spacing w:after="0" w:line="240" w:lineRule="auto"/>
              <w:rPr>
                <w:lang w:val="en-GB"/>
              </w:rPr>
            </w:pPr>
            <w:r w:rsidRPr="004E17E6">
              <w:rPr>
                <w:lang w:val="en-GB"/>
              </w:rPr>
              <w:t>Total acidity (expressed as acetic acid) in wine and fruit vinegar (g/L)</w:t>
            </w:r>
          </w:p>
        </w:tc>
        <w:tc>
          <w:tcPr>
            <w:tcW w:w="1275" w:type="dxa"/>
            <w:shd w:val="clear" w:color="auto" w:fill="auto"/>
            <w:noWrap/>
            <w:vAlign w:val="center"/>
            <w:hideMark/>
          </w:tcPr>
          <w:p w14:paraId="2EBC1067" w14:textId="68409E98" w:rsidR="004E17E6" w:rsidRPr="004E17E6" w:rsidRDefault="004E17E6" w:rsidP="004E17E6">
            <w:pPr>
              <w:spacing w:after="0" w:line="240" w:lineRule="auto"/>
              <w:jc w:val="center"/>
              <w:rPr>
                <w:lang w:val="en-GB"/>
              </w:rPr>
            </w:pPr>
            <w:r w:rsidRPr="004E17E6">
              <w:rPr>
                <w:lang w:val="en-GB"/>
              </w:rPr>
              <w:t>MET-V-18</w:t>
            </w:r>
          </w:p>
        </w:tc>
        <w:tc>
          <w:tcPr>
            <w:tcW w:w="1348" w:type="dxa"/>
            <w:vAlign w:val="center"/>
          </w:tcPr>
          <w:p w14:paraId="7C696141" w14:textId="77777777" w:rsidR="004E17E6" w:rsidRPr="004E17E6" w:rsidRDefault="004E17E6" w:rsidP="004E17E6">
            <w:pPr>
              <w:spacing w:after="0" w:line="240" w:lineRule="auto"/>
              <w:jc w:val="center"/>
              <w:rPr>
                <w:lang w:val="en-GB"/>
              </w:rPr>
            </w:pPr>
          </w:p>
        </w:tc>
      </w:tr>
      <w:tr w:rsidR="004E17E6" w:rsidRPr="004E17E6" w14:paraId="68400953" w14:textId="71C4E5E8" w:rsidTr="005D033D">
        <w:trPr>
          <w:trHeight w:val="567"/>
          <w:jc w:val="center"/>
        </w:trPr>
        <w:tc>
          <w:tcPr>
            <w:tcW w:w="833" w:type="dxa"/>
            <w:vAlign w:val="center"/>
          </w:tcPr>
          <w:p w14:paraId="1DEE6A35" w14:textId="77777777" w:rsidR="004E17E6" w:rsidRPr="004E17E6" w:rsidRDefault="004E17E6" w:rsidP="004E17E6">
            <w:pPr>
              <w:spacing w:after="0" w:line="240" w:lineRule="auto"/>
              <w:jc w:val="center"/>
              <w:rPr>
                <w:lang w:val="en-GB"/>
              </w:rPr>
            </w:pPr>
            <w:r w:rsidRPr="004E17E6">
              <w:rPr>
                <w:lang w:val="en-GB"/>
              </w:rPr>
              <w:t>3.</w:t>
            </w:r>
          </w:p>
        </w:tc>
        <w:tc>
          <w:tcPr>
            <w:tcW w:w="6392" w:type="dxa"/>
            <w:shd w:val="clear" w:color="auto" w:fill="auto"/>
            <w:noWrap/>
            <w:vAlign w:val="center"/>
          </w:tcPr>
          <w:p w14:paraId="5E6D2E85" w14:textId="6F1559E5" w:rsidR="004E17E6" w:rsidRPr="004E17E6" w:rsidRDefault="004E17E6" w:rsidP="004E17E6">
            <w:pPr>
              <w:spacing w:after="0" w:line="240" w:lineRule="auto"/>
              <w:rPr>
                <w:lang w:val="en-GB"/>
              </w:rPr>
            </w:pPr>
            <w:r w:rsidRPr="004E17E6">
              <w:rPr>
                <w:lang w:val="en-GB"/>
              </w:rPr>
              <w:t>Free SO₂ in wi</w:t>
            </w:r>
            <w:bookmarkStart w:id="0" w:name="_GoBack"/>
            <w:bookmarkEnd w:id="0"/>
            <w:r w:rsidRPr="004E17E6">
              <w:rPr>
                <w:lang w:val="en-GB"/>
              </w:rPr>
              <w:t>ne and fruit vinegar (mg/L)</w:t>
            </w:r>
          </w:p>
        </w:tc>
        <w:tc>
          <w:tcPr>
            <w:tcW w:w="1275" w:type="dxa"/>
            <w:shd w:val="clear" w:color="auto" w:fill="auto"/>
            <w:noWrap/>
            <w:vAlign w:val="center"/>
            <w:hideMark/>
          </w:tcPr>
          <w:p w14:paraId="1D9E9828" w14:textId="0B416569" w:rsidR="004E17E6" w:rsidRPr="004E17E6" w:rsidRDefault="004E17E6" w:rsidP="004E17E6">
            <w:pPr>
              <w:spacing w:after="0" w:line="240" w:lineRule="auto"/>
              <w:jc w:val="center"/>
              <w:rPr>
                <w:lang w:val="en-GB"/>
              </w:rPr>
            </w:pPr>
            <w:r w:rsidRPr="004E17E6">
              <w:rPr>
                <w:lang w:val="en-GB"/>
              </w:rPr>
              <w:t>MET-V-19</w:t>
            </w:r>
          </w:p>
        </w:tc>
        <w:tc>
          <w:tcPr>
            <w:tcW w:w="1348" w:type="dxa"/>
            <w:vAlign w:val="center"/>
          </w:tcPr>
          <w:p w14:paraId="29B4F9AE" w14:textId="77777777" w:rsidR="004E17E6" w:rsidRPr="004E17E6" w:rsidRDefault="004E17E6" w:rsidP="004E17E6">
            <w:pPr>
              <w:spacing w:after="0" w:line="240" w:lineRule="auto"/>
              <w:jc w:val="center"/>
              <w:rPr>
                <w:lang w:val="en-GB"/>
              </w:rPr>
            </w:pPr>
          </w:p>
        </w:tc>
      </w:tr>
      <w:tr w:rsidR="004E17E6" w:rsidRPr="004E17E6" w14:paraId="378BB071" w14:textId="1EDB608E" w:rsidTr="005D033D">
        <w:trPr>
          <w:trHeight w:val="567"/>
          <w:jc w:val="center"/>
        </w:trPr>
        <w:tc>
          <w:tcPr>
            <w:tcW w:w="833" w:type="dxa"/>
            <w:vAlign w:val="center"/>
          </w:tcPr>
          <w:p w14:paraId="7BB2AA56" w14:textId="77777777" w:rsidR="004E17E6" w:rsidRPr="004E17E6" w:rsidRDefault="004E17E6" w:rsidP="004E17E6">
            <w:pPr>
              <w:spacing w:after="0" w:line="240" w:lineRule="auto"/>
              <w:jc w:val="center"/>
              <w:rPr>
                <w:lang w:val="en-GB"/>
              </w:rPr>
            </w:pPr>
            <w:r w:rsidRPr="004E17E6">
              <w:rPr>
                <w:lang w:val="en-GB"/>
              </w:rPr>
              <w:t>4.</w:t>
            </w:r>
          </w:p>
        </w:tc>
        <w:tc>
          <w:tcPr>
            <w:tcW w:w="6392" w:type="dxa"/>
            <w:shd w:val="clear" w:color="auto" w:fill="auto"/>
            <w:noWrap/>
            <w:vAlign w:val="center"/>
          </w:tcPr>
          <w:p w14:paraId="103DA8BF" w14:textId="31827A0F" w:rsidR="004E17E6" w:rsidRPr="004E17E6" w:rsidRDefault="004E17E6" w:rsidP="004E17E6">
            <w:pPr>
              <w:spacing w:after="0" w:line="240" w:lineRule="auto"/>
              <w:rPr>
                <w:lang w:val="en-GB"/>
              </w:rPr>
            </w:pPr>
            <w:r w:rsidRPr="004E17E6">
              <w:rPr>
                <w:lang w:val="en-GB"/>
              </w:rPr>
              <w:t>Total SO₂ in wine and fruit vinegar(mg/L)</w:t>
            </w:r>
          </w:p>
        </w:tc>
        <w:tc>
          <w:tcPr>
            <w:tcW w:w="1275" w:type="dxa"/>
            <w:shd w:val="clear" w:color="auto" w:fill="auto"/>
            <w:noWrap/>
            <w:vAlign w:val="center"/>
          </w:tcPr>
          <w:p w14:paraId="287F5279" w14:textId="3E710FC4" w:rsidR="004E17E6" w:rsidRPr="004E17E6" w:rsidRDefault="004E17E6" w:rsidP="004E17E6">
            <w:pPr>
              <w:spacing w:after="0" w:line="240" w:lineRule="auto"/>
              <w:jc w:val="center"/>
              <w:rPr>
                <w:lang w:val="en-GB"/>
              </w:rPr>
            </w:pPr>
            <w:r w:rsidRPr="004E17E6">
              <w:rPr>
                <w:lang w:val="en-GB"/>
              </w:rPr>
              <w:t>MET-V-19</w:t>
            </w:r>
          </w:p>
        </w:tc>
        <w:tc>
          <w:tcPr>
            <w:tcW w:w="1348" w:type="dxa"/>
            <w:vAlign w:val="center"/>
          </w:tcPr>
          <w:p w14:paraId="6113E0FB" w14:textId="77777777" w:rsidR="004E17E6" w:rsidRPr="004E17E6" w:rsidRDefault="004E17E6" w:rsidP="004E17E6">
            <w:pPr>
              <w:spacing w:after="0" w:line="240" w:lineRule="auto"/>
              <w:jc w:val="center"/>
              <w:rPr>
                <w:lang w:val="en-GB"/>
              </w:rPr>
            </w:pPr>
          </w:p>
        </w:tc>
      </w:tr>
      <w:tr w:rsidR="002F78B6" w:rsidRPr="004E17E6" w14:paraId="17DF48BD" w14:textId="77777777" w:rsidTr="00F21179">
        <w:trPr>
          <w:trHeight w:val="567"/>
          <w:jc w:val="center"/>
        </w:trPr>
        <w:tc>
          <w:tcPr>
            <w:tcW w:w="8500" w:type="dxa"/>
            <w:gridSpan w:val="3"/>
            <w:vAlign w:val="center"/>
          </w:tcPr>
          <w:p w14:paraId="4DA7933E" w14:textId="45AEED48" w:rsidR="002F78B6" w:rsidRPr="004E17E6" w:rsidRDefault="004E17E6" w:rsidP="002F78B6">
            <w:pPr>
              <w:spacing w:after="0" w:line="240" w:lineRule="auto"/>
              <w:jc w:val="right"/>
              <w:rPr>
                <w:b/>
                <w:lang w:val="en-GB"/>
              </w:rPr>
            </w:pPr>
            <w:r w:rsidRPr="004E17E6">
              <w:rPr>
                <w:b/>
                <w:lang w:val="en-GB"/>
              </w:rPr>
              <w:t>Total price including VAT:</w:t>
            </w:r>
          </w:p>
        </w:tc>
        <w:tc>
          <w:tcPr>
            <w:tcW w:w="1348" w:type="dxa"/>
            <w:vAlign w:val="center"/>
          </w:tcPr>
          <w:p w14:paraId="30C88691" w14:textId="77777777" w:rsidR="002F78B6" w:rsidRPr="004E17E6" w:rsidRDefault="002F78B6" w:rsidP="005D033D">
            <w:pPr>
              <w:spacing w:after="0" w:line="240" w:lineRule="auto"/>
              <w:jc w:val="center"/>
              <w:rPr>
                <w:lang w:val="en-GB"/>
              </w:rPr>
            </w:pPr>
          </w:p>
        </w:tc>
      </w:tr>
    </w:tbl>
    <w:p w14:paraId="461BCACE" w14:textId="5DC41A4C" w:rsidR="000029AC" w:rsidRPr="004E17E6" w:rsidRDefault="004E17E6" w:rsidP="00F25406">
      <w:pPr>
        <w:pStyle w:val="Tijeloteksta"/>
        <w:ind w:left="-284" w:right="-284"/>
        <w:jc w:val="both"/>
        <w:rPr>
          <w:rFonts w:asciiTheme="minorHAnsi" w:hAnsiTheme="minorHAnsi"/>
          <w:sz w:val="16"/>
          <w:szCs w:val="16"/>
          <w:lang w:val="en-GB"/>
        </w:rPr>
      </w:pPr>
      <w:r w:rsidRPr="004E17E6">
        <w:rPr>
          <w:rFonts w:asciiTheme="minorHAnsi" w:hAnsiTheme="minorHAnsi"/>
          <w:sz w:val="16"/>
          <w:szCs w:val="16"/>
          <w:lang w:val="en-GB"/>
        </w:rPr>
        <w:t>Test results refer only to the submitted sample.</w:t>
      </w:r>
    </w:p>
    <w:p w14:paraId="35884CAE" w14:textId="77777777" w:rsidR="004E17E6" w:rsidRPr="004E17E6" w:rsidRDefault="004E17E6" w:rsidP="004E17E6">
      <w:pPr>
        <w:pStyle w:val="Tijeloteksta"/>
        <w:ind w:left="-284" w:right="-284"/>
        <w:jc w:val="both"/>
        <w:rPr>
          <w:rFonts w:asciiTheme="minorHAnsi" w:hAnsiTheme="minorHAnsi"/>
          <w:sz w:val="16"/>
          <w:szCs w:val="16"/>
          <w:lang w:val="en-GB"/>
        </w:rPr>
      </w:pPr>
      <w:r w:rsidRPr="004E17E6">
        <w:rPr>
          <w:rFonts w:asciiTheme="minorHAnsi" w:hAnsiTheme="minorHAnsi"/>
          <w:sz w:val="16"/>
          <w:szCs w:val="16"/>
          <w:lang w:val="en-GB"/>
        </w:rPr>
        <w:t>Analyses are carried out in accordance with the HR EN ISO/IEC 17025:2017 standard.</w:t>
      </w:r>
    </w:p>
    <w:p w14:paraId="3EDBBE8B" w14:textId="16903685" w:rsidR="000029AC" w:rsidRPr="004E17E6" w:rsidRDefault="004E17E6" w:rsidP="004E17E6">
      <w:pPr>
        <w:pStyle w:val="Tijeloteksta"/>
        <w:ind w:left="-284" w:right="-284"/>
        <w:jc w:val="both"/>
        <w:rPr>
          <w:sz w:val="20"/>
          <w:lang w:val="en-GB"/>
        </w:rPr>
      </w:pPr>
      <w:r w:rsidRPr="004E17E6">
        <w:rPr>
          <w:color w:val="000000"/>
          <w:sz w:val="20"/>
          <w:lang w:val="en-GB" w:eastAsia="en-GB"/>
        </w:rPr>
        <w:t xml:space="preserve">The applicant agrees that the Institute may use the submitted samples for its purposes for expert analysis and that the data obtained may be used by the Institute for internal purposes and other uses, while ensuring the protection of the applicant’s personal data. </w:t>
      </w:r>
      <w:r w:rsidRPr="001A1BD9">
        <w:rPr>
          <w:b/>
          <w:color w:val="000000"/>
          <w:sz w:val="20"/>
          <w:lang w:val="en-GB" w:eastAsia="en-GB"/>
        </w:rPr>
        <w:t>YES / NO</w:t>
      </w:r>
      <w:r w:rsidRPr="004E17E6">
        <w:rPr>
          <w:color w:val="000000"/>
          <w:sz w:val="20"/>
          <w:lang w:val="en-GB" w:eastAsia="en-GB"/>
        </w:rPr>
        <w:t xml:space="preserve"> (circle one)</w:t>
      </w:r>
    </w:p>
    <w:p w14:paraId="68C9193A" w14:textId="0F503F63" w:rsidR="000029AC" w:rsidRPr="004E17E6" w:rsidRDefault="000029AC" w:rsidP="00DF6AFA">
      <w:pPr>
        <w:spacing w:line="240" w:lineRule="auto"/>
        <w:rPr>
          <w:lang w:val="en-GB"/>
        </w:rPr>
      </w:pPr>
    </w:p>
    <w:p w14:paraId="149C6447" w14:textId="77777777" w:rsidR="00FA0C47" w:rsidRPr="004E17E6" w:rsidRDefault="00FA0C47" w:rsidP="00DF6AFA">
      <w:pPr>
        <w:spacing w:line="240" w:lineRule="auto"/>
        <w:rPr>
          <w:lang w:val="en-GB"/>
        </w:rPr>
      </w:pPr>
    </w:p>
    <w:p w14:paraId="09972180" w14:textId="1017A768" w:rsidR="005C74E7" w:rsidRPr="004E17E6" w:rsidRDefault="004E17E6" w:rsidP="00DF6AFA">
      <w:pPr>
        <w:spacing w:line="240" w:lineRule="auto"/>
        <w:rPr>
          <w:lang w:val="en-GB"/>
        </w:rPr>
      </w:pPr>
      <w:bookmarkStart w:id="1" w:name="_Hlk202790088"/>
      <w:r w:rsidRPr="004E17E6">
        <w:rPr>
          <w:lang w:val="en-GB"/>
        </w:rPr>
        <w:t>Applicant’s signature</w:t>
      </w:r>
      <w:r w:rsidR="005C74E7" w:rsidRPr="004E17E6">
        <w:rPr>
          <w:lang w:val="en-GB"/>
        </w:rPr>
        <w:t xml:space="preserve">: </w:t>
      </w:r>
      <w:r w:rsidR="00E8067F" w:rsidRPr="004E17E6">
        <w:rPr>
          <w:lang w:val="en-GB"/>
        </w:rPr>
        <w:t>____________________</w:t>
      </w:r>
      <w:r w:rsidR="005C74E7" w:rsidRPr="004E17E6">
        <w:rPr>
          <w:lang w:val="en-GB"/>
        </w:rPr>
        <w:tab/>
      </w:r>
      <w:r w:rsidR="00E8067F" w:rsidRPr="004E17E6">
        <w:rPr>
          <w:lang w:val="en-GB"/>
        </w:rPr>
        <w:tab/>
      </w:r>
      <w:r w:rsidRPr="004E17E6">
        <w:rPr>
          <w:lang w:val="en-GB"/>
        </w:rPr>
        <w:t>Sample received by</w:t>
      </w:r>
      <w:r w:rsidR="005C74E7" w:rsidRPr="004E17E6">
        <w:rPr>
          <w:lang w:val="en-GB"/>
        </w:rPr>
        <w:t>:</w:t>
      </w:r>
      <w:r w:rsidRPr="004E17E6">
        <w:rPr>
          <w:lang w:val="en-GB"/>
        </w:rPr>
        <w:t xml:space="preserve"> </w:t>
      </w:r>
      <w:r w:rsidR="00E8067F" w:rsidRPr="004E17E6">
        <w:rPr>
          <w:lang w:val="en-GB"/>
        </w:rPr>
        <w:t>____________________</w:t>
      </w:r>
    </w:p>
    <w:p w14:paraId="76C4B6A5" w14:textId="77777777" w:rsidR="000F3EBB" w:rsidRPr="004E17E6" w:rsidRDefault="000F3EBB" w:rsidP="00DF6AFA">
      <w:pPr>
        <w:spacing w:line="240" w:lineRule="auto"/>
        <w:rPr>
          <w:lang w:val="en-GB"/>
        </w:rPr>
      </w:pPr>
    </w:p>
    <w:p w14:paraId="19E9DA15" w14:textId="19ECEA12" w:rsidR="005C74E7" w:rsidRPr="004E17E6" w:rsidRDefault="004E17E6" w:rsidP="00DF6AFA">
      <w:pPr>
        <w:spacing w:line="240" w:lineRule="auto"/>
        <w:rPr>
          <w:lang w:val="en-GB"/>
        </w:rPr>
      </w:pPr>
      <w:r w:rsidRPr="004E17E6">
        <w:rPr>
          <w:lang w:val="en-GB"/>
        </w:rPr>
        <w:t>In</w:t>
      </w:r>
      <w:r w:rsidR="00E8067F" w:rsidRPr="004E17E6">
        <w:rPr>
          <w:lang w:val="en-GB"/>
        </w:rPr>
        <w:t xml:space="preserve"> Split,</w:t>
      </w:r>
      <w:r w:rsidR="009076FA" w:rsidRPr="004E17E6">
        <w:rPr>
          <w:lang w:val="en-GB"/>
        </w:rPr>
        <w:t xml:space="preserve"> </w:t>
      </w:r>
      <w:r w:rsidR="00E8067F" w:rsidRPr="004E17E6">
        <w:rPr>
          <w:lang w:val="en-GB"/>
        </w:rPr>
        <w:t>____________</w:t>
      </w:r>
      <w:r w:rsidR="008F6B82" w:rsidRPr="004E17E6">
        <w:rPr>
          <w:lang w:val="en-GB"/>
        </w:rPr>
        <w:t>__________</w:t>
      </w:r>
      <w:bookmarkEnd w:id="1"/>
    </w:p>
    <w:sectPr w:rsidR="005C74E7" w:rsidRPr="004E17E6" w:rsidSect="000F3EBB">
      <w:headerReference w:type="default" r:id="rId7"/>
      <w:footerReference w:type="default" r:id="rId8"/>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8DE86" w14:textId="77777777" w:rsidR="00AF38EA" w:rsidRDefault="00AF38EA" w:rsidP="002170D0">
      <w:pPr>
        <w:spacing w:after="0" w:line="240" w:lineRule="auto"/>
      </w:pPr>
      <w:r>
        <w:separator/>
      </w:r>
    </w:p>
  </w:endnote>
  <w:endnote w:type="continuationSeparator" w:id="0">
    <w:p w14:paraId="0E6EF4EF" w14:textId="77777777" w:rsidR="00AF38EA" w:rsidRDefault="00AF38EA" w:rsidP="00217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F4FB7" w14:textId="15220120" w:rsidR="009B0013" w:rsidRDefault="00ED21BD">
    <w:pPr>
      <w:pStyle w:val="Podnoje"/>
    </w:pPr>
    <w:r>
      <w:t xml:space="preserve">Ob 200/06 </w:t>
    </w:r>
    <w:r w:rsidR="004E17E6">
      <w:t xml:space="preserve">  </w:t>
    </w:r>
    <w:r w:rsidR="001A1BD9">
      <w:t>e</w:t>
    </w:r>
    <w:r w:rsidR="004E17E6">
      <w:t>dition</w:t>
    </w:r>
    <w:r>
      <w:t xml:space="preserve"> 01</w:t>
    </w:r>
    <w:r w:rsidR="00852DCF">
      <w:tab/>
    </w:r>
    <w:r w:rsidR="00852DCF">
      <w:tab/>
    </w:r>
    <w:r w:rsidR="004E17E6">
      <w:t>Page</w:t>
    </w:r>
    <w:r w:rsidR="00852DCF">
      <w:t xml:space="preserve"> 1 o</w:t>
    </w:r>
    <w:r w:rsidR="004E17E6">
      <w:t>f</w:t>
    </w:r>
    <w:r w:rsidR="00852DCF">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61390" w14:textId="77777777" w:rsidR="00AF38EA" w:rsidRDefault="00AF38EA" w:rsidP="002170D0">
      <w:pPr>
        <w:spacing w:after="0" w:line="240" w:lineRule="auto"/>
      </w:pPr>
      <w:r>
        <w:separator/>
      </w:r>
    </w:p>
  </w:footnote>
  <w:footnote w:type="continuationSeparator" w:id="0">
    <w:p w14:paraId="6D5B0305" w14:textId="77777777" w:rsidR="00AF38EA" w:rsidRDefault="00AF38EA" w:rsidP="00217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B29A4" w14:textId="77777777" w:rsidR="004E17E6" w:rsidRPr="000F3EBB" w:rsidRDefault="004E17E6" w:rsidP="004E17E6">
    <w:pPr>
      <w:widowControl w:val="0"/>
      <w:autoSpaceDE w:val="0"/>
      <w:autoSpaceDN w:val="0"/>
      <w:spacing w:before="51" w:after="0" w:line="271" w:lineRule="exact"/>
      <w:ind w:left="567"/>
      <w:rPr>
        <w:rFonts w:ascii="Calibri" w:eastAsia="Calibri" w:hAnsi="Calibri" w:cs="Calibri"/>
        <w:kern w:val="0"/>
        <w:sz w:val="24"/>
        <w14:ligatures w14:val="none"/>
      </w:rPr>
    </w:pPr>
    <w:r w:rsidRPr="000F3EBB">
      <w:rPr>
        <w:rFonts w:ascii="Calibri" w:eastAsia="Calibri" w:hAnsi="Calibri" w:cs="Calibri"/>
        <w:noProof/>
        <w:kern w:val="0"/>
        <w:sz w:val="24"/>
        <w14:ligatures w14:val="none"/>
      </w:rPr>
      <mc:AlternateContent>
        <mc:Choice Requires="wps">
          <w:drawing>
            <wp:anchor distT="0" distB="0" distL="0" distR="0" simplePos="0" relativeHeight="251662336" behindDoc="0" locked="0" layoutInCell="1" allowOverlap="1" wp14:anchorId="4BDF66C9" wp14:editId="547716F8">
              <wp:simplePos x="0" y="0"/>
              <wp:positionH relativeFrom="margin">
                <wp:posOffset>-190500</wp:posOffset>
              </wp:positionH>
              <wp:positionV relativeFrom="paragraph">
                <wp:posOffset>186055</wp:posOffset>
              </wp:positionV>
              <wp:extent cx="412750" cy="444500"/>
              <wp:effectExtent l="0" t="0" r="635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0" cy="444500"/>
                      </a:xfrm>
                      <a:custGeom>
                        <a:avLst/>
                        <a:gdLst/>
                        <a:ahLst/>
                        <a:cxnLst/>
                        <a:rect l="l" t="t" r="r" b="b"/>
                        <a:pathLst>
                          <a:path w="412750" h="444500">
                            <a:moveTo>
                              <a:pt x="177114" y="302209"/>
                            </a:moveTo>
                            <a:lnTo>
                              <a:pt x="164985" y="255143"/>
                            </a:lnTo>
                            <a:lnTo>
                              <a:pt x="121716" y="193090"/>
                            </a:lnTo>
                            <a:lnTo>
                              <a:pt x="104114" y="164998"/>
                            </a:lnTo>
                            <a:lnTo>
                              <a:pt x="83400" y="107492"/>
                            </a:lnTo>
                            <a:lnTo>
                              <a:pt x="76568" y="49898"/>
                            </a:lnTo>
                            <a:lnTo>
                              <a:pt x="75971" y="6896"/>
                            </a:lnTo>
                            <a:lnTo>
                              <a:pt x="53200" y="5816"/>
                            </a:lnTo>
                            <a:lnTo>
                              <a:pt x="28295" y="3454"/>
                            </a:lnTo>
                            <a:lnTo>
                              <a:pt x="0" y="0"/>
                            </a:lnTo>
                            <a:lnTo>
                              <a:pt x="495" y="36766"/>
                            </a:lnTo>
                            <a:lnTo>
                              <a:pt x="3556" y="76530"/>
                            </a:lnTo>
                            <a:lnTo>
                              <a:pt x="11595" y="116738"/>
                            </a:lnTo>
                            <a:lnTo>
                              <a:pt x="27025" y="154863"/>
                            </a:lnTo>
                            <a:lnTo>
                              <a:pt x="70002" y="208826"/>
                            </a:lnTo>
                            <a:lnTo>
                              <a:pt x="109791" y="241604"/>
                            </a:lnTo>
                            <a:lnTo>
                              <a:pt x="124955" y="255447"/>
                            </a:lnTo>
                            <a:lnTo>
                              <a:pt x="136537" y="268414"/>
                            </a:lnTo>
                            <a:lnTo>
                              <a:pt x="143929" y="282816"/>
                            </a:lnTo>
                            <a:lnTo>
                              <a:pt x="146532" y="300939"/>
                            </a:lnTo>
                            <a:lnTo>
                              <a:pt x="146532" y="443852"/>
                            </a:lnTo>
                            <a:lnTo>
                              <a:pt x="177114" y="443077"/>
                            </a:lnTo>
                            <a:lnTo>
                              <a:pt x="177114" y="302209"/>
                            </a:lnTo>
                            <a:close/>
                          </a:path>
                          <a:path w="412750" h="444500">
                            <a:moveTo>
                              <a:pt x="329399" y="6896"/>
                            </a:moveTo>
                            <a:lnTo>
                              <a:pt x="265849" y="22364"/>
                            </a:lnTo>
                            <a:lnTo>
                              <a:pt x="264947" y="59639"/>
                            </a:lnTo>
                            <a:lnTo>
                              <a:pt x="262026" y="93662"/>
                            </a:lnTo>
                            <a:lnTo>
                              <a:pt x="256717" y="124980"/>
                            </a:lnTo>
                            <a:lnTo>
                              <a:pt x="248678" y="154165"/>
                            </a:lnTo>
                            <a:lnTo>
                              <a:pt x="253288" y="121945"/>
                            </a:lnTo>
                            <a:lnTo>
                              <a:pt x="255981" y="77939"/>
                            </a:lnTo>
                            <a:lnTo>
                              <a:pt x="257251" y="39077"/>
                            </a:lnTo>
                            <a:lnTo>
                              <a:pt x="257568" y="22364"/>
                            </a:lnTo>
                            <a:lnTo>
                              <a:pt x="209689" y="38519"/>
                            </a:lnTo>
                            <a:lnTo>
                              <a:pt x="202476" y="38519"/>
                            </a:lnTo>
                            <a:lnTo>
                              <a:pt x="154597" y="22364"/>
                            </a:lnTo>
                            <a:lnTo>
                              <a:pt x="155435" y="83070"/>
                            </a:lnTo>
                            <a:lnTo>
                              <a:pt x="156641" y="117030"/>
                            </a:lnTo>
                            <a:lnTo>
                              <a:pt x="159054" y="136613"/>
                            </a:lnTo>
                            <a:lnTo>
                              <a:pt x="163487" y="154165"/>
                            </a:lnTo>
                            <a:lnTo>
                              <a:pt x="155435" y="124980"/>
                            </a:lnTo>
                            <a:lnTo>
                              <a:pt x="150126" y="93662"/>
                            </a:lnTo>
                            <a:lnTo>
                              <a:pt x="147205" y="59639"/>
                            </a:lnTo>
                            <a:lnTo>
                              <a:pt x="146316" y="22364"/>
                            </a:lnTo>
                            <a:lnTo>
                              <a:pt x="115150" y="11836"/>
                            </a:lnTo>
                            <a:lnTo>
                              <a:pt x="107899" y="9690"/>
                            </a:lnTo>
                            <a:lnTo>
                              <a:pt x="100507" y="8140"/>
                            </a:lnTo>
                            <a:lnTo>
                              <a:pt x="93014" y="7213"/>
                            </a:lnTo>
                            <a:lnTo>
                              <a:pt x="82753" y="6896"/>
                            </a:lnTo>
                            <a:lnTo>
                              <a:pt x="89687" y="69405"/>
                            </a:lnTo>
                            <a:lnTo>
                              <a:pt x="98082" y="116865"/>
                            </a:lnTo>
                            <a:lnTo>
                              <a:pt x="117081" y="172808"/>
                            </a:lnTo>
                            <a:lnTo>
                              <a:pt x="156171" y="228917"/>
                            </a:lnTo>
                            <a:lnTo>
                              <a:pt x="165188" y="243166"/>
                            </a:lnTo>
                            <a:lnTo>
                              <a:pt x="170878" y="253733"/>
                            </a:lnTo>
                            <a:lnTo>
                              <a:pt x="175755" y="264007"/>
                            </a:lnTo>
                            <a:lnTo>
                              <a:pt x="179158" y="275678"/>
                            </a:lnTo>
                            <a:lnTo>
                              <a:pt x="180441" y="290423"/>
                            </a:lnTo>
                            <a:lnTo>
                              <a:pt x="180441" y="443268"/>
                            </a:lnTo>
                            <a:lnTo>
                              <a:pt x="206082" y="444030"/>
                            </a:lnTo>
                            <a:lnTo>
                              <a:pt x="231711" y="443268"/>
                            </a:lnTo>
                            <a:lnTo>
                              <a:pt x="231711" y="290423"/>
                            </a:lnTo>
                            <a:lnTo>
                              <a:pt x="232994" y="275678"/>
                            </a:lnTo>
                            <a:lnTo>
                              <a:pt x="255981" y="228917"/>
                            </a:lnTo>
                            <a:lnTo>
                              <a:pt x="283210" y="190982"/>
                            </a:lnTo>
                            <a:lnTo>
                              <a:pt x="295084" y="172808"/>
                            </a:lnTo>
                            <a:lnTo>
                              <a:pt x="304761" y="150812"/>
                            </a:lnTo>
                            <a:lnTo>
                              <a:pt x="314071" y="116865"/>
                            </a:lnTo>
                            <a:lnTo>
                              <a:pt x="322453" y="69405"/>
                            </a:lnTo>
                            <a:lnTo>
                              <a:pt x="329399" y="6896"/>
                            </a:lnTo>
                            <a:close/>
                          </a:path>
                          <a:path w="412750" h="444500">
                            <a:moveTo>
                              <a:pt x="412153" y="0"/>
                            </a:moveTo>
                            <a:lnTo>
                              <a:pt x="383857" y="3454"/>
                            </a:lnTo>
                            <a:lnTo>
                              <a:pt x="358952" y="5816"/>
                            </a:lnTo>
                            <a:lnTo>
                              <a:pt x="336181" y="6896"/>
                            </a:lnTo>
                            <a:lnTo>
                              <a:pt x="335584" y="49898"/>
                            </a:lnTo>
                            <a:lnTo>
                              <a:pt x="328752" y="107492"/>
                            </a:lnTo>
                            <a:lnTo>
                              <a:pt x="308051" y="164998"/>
                            </a:lnTo>
                            <a:lnTo>
                              <a:pt x="257365" y="237959"/>
                            </a:lnTo>
                            <a:lnTo>
                              <a:pt x="247167" y="255143"/>
                            </a:lnTo>
                            <a:lnTo>
                              <a:pt x="240233" y="271805"/>
                            </a:lnTo>
                            <a:lnTo>
                              <a:pt x="236283" y="287604"/>
                            </a:lnTo>
                            <a:lnTo>
                              <a:pt x="235038" y="302209"/>
                            </a:lnTo>
                            <a:lnTo>
                              <a:pt x="235038" y="443077"/>
                            </a:lnTo>
                            <a:lnTo>
                              <a:pt x="265620" y="443852"/>
                            </a:lnTo>
                            <a:lnTo>
                              <a:pt x="265620" y="300939"/>
                            </a:lnTo>
                            <a:lnTo>
                              <a:pt x="268224" y="282816"/>
                            </a:lnTo>
                            <a:lnTo>
                              <a:pt x="275615" y="268414"/>
                            </a:lnTo>
                            <a:lnTo>
                              <a:pt x="287197" y="255447"/>
                            </a:lnTo>
                            <a:lnTo>
                              <a:pt x="302361" y="241604"/>
                            </a:lnTo>
                            <a:lnTo>
                              <a:pt x="342150" y="208826"/>
                            </a:lnTo>
                            <a:lnTo>
                              <a:pt x="364134" y="185978"/>
                            </a:lnTo>
                            <a:lnTo>
                              <a:pt x="385140" y="154863"/>
                            </a:lnTo>
                            <a:lnTo>
                              <a:pt x="400558" y="116738"/>
                            </a:lnTo>
                            <a:lnTo>
                              <a:pt x="408597" y="76530"/>
                            </a:lnTo>
                            <a:lnTo>
                              <a:pt x="411657" y="36766"/>
                            </a:lnTo>
                            <a:lnTo>
                              <a:pt x="412153" y="0"/>
                            </a:lnTo>
                            <a:close/>
                          </a:path>
                        </a:pathLst>
                      </a:custGeom>
                      <a:solidFill>
                        <a:srgbClr val="0D8040"/>
                      </a:solidFill>
                    </wps:spPr>
                    <wps:bodyPr wrap="square" lIns="0" tIns="0" rIns="0" bIns="0" rtlCol="0">
                      <a:prstTxWarp prst="textNoShape">
                        <a:avLst/>
                      </a:prstTxWarp>
                      <a:noAutofit/>
                    </wps:bodyPr>
                  </wps:wsp>
                </a:graphicData>
              </a:graphic>
            </wp:anchor>
          </w:drawing>
        </mc:Choice>
        <mc:Fallback>
          <w:pict>
            <v:shape w14:anchorId="673C555F" id="Graphic 1" o:spid="_x0000_s1026" style="position:absolute;margin-left:-15pt;margin-top:14.65pt;width:32.5pt;height:35pt;z-index:251662336;visibility:visible;mso-wrap-style:square;mso-wrap-distance-left:0;mso-wrap-distance-top:0;mso-wrap-distance-right:0;mso-wrap-distance-bottom:0;mso-position-horizontal:absolute;mso-position-horizontal-relative:margin;mso-position-vertical:absolute;mso-position-vertical-relative:text;v-text-anchor:top" coordsize="412750,4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" path="m177114,302209l164985,255143,121716,193090,104114,164998,83400,107492,76568,49898,75971,6896,53200,5816,28295,3454,,,495,36766,3556,76530r8039,40208l27025,154863r42977,53963l109791,241604r15164,13843l136537,268414r7392,14402l146532,300939r,142913l177114,443077r,-140868xem329399,6896l265849,22364r-902,37275l262026,93662r-5309,31318l248678,154165r4610,-32220l255981,77939r1270,-38862l257568,22364,209689,38519r-7213,l154597,22364r838,60706l156641,117030r2413,19583l163487,154165r-8052,-29185l150126,93662,147205,59639r-889,-37275l115150,11836,107899,9690,100507,8140,93014,7213,82753,6896r6934,62509l98082,116865r18999,55943l156171,228917r9017,14249l170878,253733r4877,10274l179158,275678r1283,14745l180441,443268r25641,762l231711,443268r,-152845l232994,275678r22987,-46761l283210,190982r11874,-18174l304761,150812r9310,-33947l322453,69405,329399,6896xem412153,l383857,3454,358952,5816,336181,6896r-597,43002l328752,107492r-20701,57506l257365,237959r-10198,17184l240233,271805r-3950,15799l235038,302209r,140868l265620,443852r,-142913l268224,282816r7391,-14402l287197,255447r15164,-13843l342150,208826r21984,-22848l385140,154863r15418,-38125l408597,76530r3060,-39764l412153,xe" fillcolor="#0d8040" stroked="f">
              <v:path arrowok="t"/>
              <w10:wrap anchorx="margin"/>
            </v:shape>
          </w:pict>
        </mc:Fallback>
      </mc:AlternateContent>
    </w:r>
    <w:r>
      <w:rPr>
        <w:rFonts w:ascii="Calibri" w:eastAsia="Calibri" w:hAnsi="Calibri" w:cs="Calibri"/>
        <w:color w:val="6E6F71"/>
        <w:kern w:val="0"/>
        <w:sz w:val="24"/>
        <w14:ligatures w14:val="none"/>
      </w:rPr>
      <w:t>REPUBLIC OF CROATIA</w:t>
    </w:r>
  </w:p>
  <w:p w14:paraId="4189550A" w14:textId="77777777" w:rsidR="004E17E6" w:rsidRDefault="004E17E6" w:rsidP="004E17E6">
    <w:pPr>
      <w:widowControl w:val="0"/>
      <w:autoSpaceDE w:val="0"/>
      <w:autoSpaceDN w:val="0"/>
      <w:spacing w:after="0" w:line="281" w:lineRule="exact"/>
      <w:ind w:left="567"/>
      <w:outlineLvl w:val="0"/>
      <w:rPr>
        <w:rFonts w:ascii="Calibri" w:eastAsia="Calibri" w:hAnsi="Calibri" w:cs="Calibri"/>
        <w:b/>
        <w:bCs/>
        <w:color w:val="0D8040"/>
        <w:kern w:val="0"/>
        <w:sz w:val="27"/>
        <w:szCs w:val="27"/>
        <w14:ligatures w14:val="none"/>
      </w:rPr>
    </w:pPr>
    <w:r w:rsidRPr="000F3EBB">
      <w:rPr>
        <w:rFonts w:ascii="Calibri" w:eastAsia="Calibri" w:hAnsi="Calibri" w:cs="Calibri"/>
        <w:b/>
        <w:bCs/>
        <w:color w:val="0D8040"/>
        <w:kern w:val="0"/>
        <w:sz w:val="27"/>
        <w:szCs w:val="27"/>
        <w14:ligatures w14:val="none"/>
      </w:rPr>
      <w:t>INSTITUT</w:t>
    </w:r>
    <w:r>
      <w:rPr>
        <w:rFonts w:ascii="Calibri" w:eastAsia="Calibri" w:hAnsi="Calibri" w:cs="Calibri"/>
        <w:b/>
        <w:bCs/>
        <w:color w:val="0D8040"/>
        <w:kern w:val="0"/>
        <w:sz w:val="27"/>
        <w:szCs w:val="27"/>
        <w14:ligatures w14:val="none"/>
      </w:rPr>
      <w:t>E FOR ADRIATIC CROPS AND KARST RECLAMATION</w:t>
    </w:r>
  </w:p>
  <w:p w14:paraId="4C904004" w14:textId="77777777" w:rsidR="004E17E6" w:rsidRDefault="004E17E6" w:rsidP="004E17E6">
    <w:pPr>
      <w:widowControl w:val="0"/>
      <w:autoSpaceDE w:val="0"/>
      <w:autoSpaceDN w:val="0"/>
      <w:spacing w:after="0" w:line="281" w:lineRule="exact"/>
      <w:ind w:left="567"/>
      <w:outlineLvl w:val="0"/>
      <w:rPr>
        <w:rFonts w:ascii="Calibri" w:eastAsia="Calibri" w:hAnsi="Calibri" w:cs="Calibri"/>
        <w:color w:val="6E6F71"/>
        <w:kern w:val="0"/>
        <w:sz w:val="24"/>
        <w14:ligatures w14:val="none"/>
      </w:rPr>
    </w:pPr>
    <w:r>
      <w:rPr>
        <w:rFonts w:ascii="Calibri" w:eastAsia="Calibri" w:hAnsi="Calibri" w:cs="Calibri"/>
        <w:color w:val="6E6F71"/>
        <w:kern w:val="0"/>
        <w:sz w:val="24"/>
        <w14:ligatures w14:val="none"/>
      </w:rPr>
      <w:t>DEPARTMENT OF PLANT SCIENCE</w:t>
    </w:r>
  </w:p>
  <w:p w14:paraId="5BA06AB4" w14:textId="513A14A5" w:rsidR="000F3EBB" w:rsidRPr="000F3EBB" w:rsidRDefault="004E17E6" w:rsidP="004E17E6">
    <w:pPr>
      <w:widowControl w:val="0"/>
      <w:autoSpaceDE w:val="0"/>
      <w:autoSpaceDN w:val="0"/>
      <w:spacing w:after="0" w:line="281" w:lineRule="exact"/>
      <w:ind w:left="567"/>
      <w:outlineLvl w:val="0"/>
      <w:rPr>
        <w:rFonts w:ascii="Calibri" w:eastAsia="Calibri" w:hAnsi="Calibri" w:cs="Calibri"/>
        <w:b/>
        <w:kern w:val="0"/>
        <w:sz w:val="23"/>
        <w14:ligatures w14:val="none"/>
      </w:rPr>
    </w:pPr>
    <w:r>
      <w:rPr>
        <w:rFonts w:ascii="Calibri" w:eastAsia="Calibri" w:hAnsi="Calibri" w:cs="Calibri"/>
        <w:b/>
        <w:color w:val="595A5C"/>
        <w:kern w:val="0"/>
        <w:sz w:val="23"/>
        <w14:ligatures w14:val="none"/>
      </w:rPr>
      <w:t>ENOLOGY LABORATORY</w:t>
    </w:r>
    <w:r w:rsidR="000F3EBB">
      <w:rPr>
        <w:noProof/>
        <w:sz w:val="2"/>
      </w:rPr>
      <mc:AlternateContent>
        <mc:Choice Requires="wpg">
          <w:drawing>
            <wp:anchor distT="0" distB="0" distL="114300" distR="114300" simplePos="0" relativeHeight="251660288" behindDoc="1" locked="0" layoutInCell="1" allowOverlap="1" wp14:anchorId="493E78DA" wp14:editId="6F2C497B">
              <wp:simplePos x="0" y="0"/>
              <wp:positionH relativeFrom="margin">
                <wp:posOffset>-175895</wp:posOffset>
              </wp:positionH>
              <wp:positionV relativeFrom="paragraph">
                <wp:posOffset>247015</wp:posOffset>
              </wp:positionV>
              <wp:extent cx="6294120" cy="6413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4120" cy="64135"/>
                        <a:chOff x="0" y="0"/>
                        <a:chExt cx="6682105" cy="6350"/>
                      </a:xfrm>
                    </wpg:grpSpPr>
                    <wps:wsp>
                      <wps:cNvPr id="5" name="Graphic 5"/>
                      <wps:cNvSpPr/>
                      <wps:spPr>
                        <a:xfrm>
                          <a:off x="0" y="3175"/>
                          <a:ext cx="6682105" cy="1270"/>
                        </a:xfrm>
                        <a:custGeom>
                          <a:avLst/>
                          <a:gdLst/>
                          <a:ahLst/>
                          <a:cxnLst/>
                          <a:rect l="l" t="t" r="r" b="b"/>
                          <a:pathLst>
                            <a:path w="6682105">
                              <a:moveTo>
                                <a:pt x="0" y="0"/>
                              </a:moveTo>
                              <a:lnTo>
                                <a:pt x="6681508" y="0"/>
                              </a:lnTo>
                            </a:path>
                          </a:pathLst>
                        </a:custGeom>
                        <a:ln w="6350">
                          <a:solidFill>
                            <a:srgbClr val="0D804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DE3A41" id="Group 4" o:spid="_x0000_s1026" style="position:absolute;margin-left:-13.85pt;margin-top:19.45pt;width:495.6pt;height:5.05pt;z-index:-251656192;mso-position-horizontal-relative:margin;mso-width-relative:margin;mso-height-relative:margin" coordsize="668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">
              <v:shape id="Graphic 5" o:spid="_x0000_s1027" style="position:absolute;top:31;width:66821;height:13;visibility:visible;mso-wrap-style:square;v-text-anchor:top" coordsize="668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" path="m,l6681508,e" filled="f" strokecolor="#0d8040" strokeweight=".5pt">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6E8"/>
    <w:multiLevelType w:val="hybridMultilevel"/>
    <w:tmpl w:val="96D02CDE"/>
    <w:lvl w:ilvl="0" w:tplc="646E35B4">
      <w:numFmt w:val="bullet"/>
      <w:lvlText w:val="-"/>
      <w:lvlJc w:val="left"/>
      <w:pPr>
        <w:ind w:left="644"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D0"/>
    <w:rsid w:val="000029AC"/>
    <w:rsid w:val="000F3EBB"/>
    <w:rsid w:val="00120029"/>
    <w:rsid w:val="0015628F"/>
    <w:rsid w:val="001A1BD9"/>
    <w:rsid w:val="001B406A"/>
    <w:rsid w:val="002170D0"/>
    <w:rsid w:val="002F78B6"/>
    <w:rsid w:val="00311168"/>
    <w:rsid w:val="003432A5"/>
    <w:rsid w:val="003B0AD1"/>
    <w:rsid w:val="00407598"/>
    <w:rsid w:val="0043080D"/>
    <w:rsid w:val="004A4314"/>
    <w:rsid w:val="004D0715"/>
    <w:rsid w:val="004D5554"/>
    <w:rsid w:val="004E17E6"/>
    <w:rsid w:val="004E7634"/>
    <w:rsid w:val="00510F26"/>
    <w:rsid w:val="00516D0B"/>
    <w:rsid w:val="00536DFC"/>
    <w:rsid w:val="00565298"/>
    <w:rsid w:val="005671F3"/>
    <w:rsid w:val="005C74E7"/>
    <w:rsid w:val="005D033D"/>
    <w:rsid w:val="00602C13"/>
    <w:rsid w:val="00623FF0"/>
    <w:rsid w:val="006A45B0"/>
    <w:rsid w:val="006F74C7"/>
    <w:rsid w:val="007B1B21"/>
    <w:rsid w:val="008170F1"/>
    <w:rsid w:val="00852DCF"/>
    <w:rsid w:val="00870C80"/>
    <w:rsid w:val="008B1FB1"/>
    <w:rsid w:val="008C52E3"/>
    <w:rsid w:val="008F6B82"/>
    <w:rsid w:val="009076FA"/>
    <w:rsid w:val="00976C7F"/>
    <w:rsid w:val="009B0013"/>
    <w:rsid w:val="009E3005"/>
    <w:rsid w:val="00A57C0C"/>
    <w:rsid w:val="00AA4E45"/>
    <w:rsid w:val="00AB48D2"/>
    <w:rsid w:val="00AF38EA"/>
    <w:rsid w:val="00B5129D"/>
    <w:rsid w:val="00BE46CB"/>
    <w:rsid w:val="00C3249A"/>
    <w:rsid w:val="00C92926"/>
    <w:rsid w:val="00CB4ADD"/>
    <w:rsid w:val="00D319C8"/>
    <w:rsid w:val="00DC2B51"/>
    <w:rsid w:val="00DF5BB7"/>
    <w:rsid w:val="00DF6AFA"/>
    <w:rsid w:val="00E8067F"/>
    <w:rsid w:val="00ED21BD"/>
    <w:rsid w:val="00F25406"/>
    <w:rsid w:val="00F43E66"/>
    <w:rsid w:val="00F86D76"/>
    <w:rsid w:val="00FA0C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70200"/>
  <w15:chartTrackingRefBased/>
  <w15:docId w15:val="{75FC2734-2B87-45E7-B6FB-A0627B49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17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17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170D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170D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170D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170D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170D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170D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170D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170D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170D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170D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170D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170D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170D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170D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170D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170D0"/>
    <w:rPr>
      <w:rFonts w:eastAsiaTheme="majorEastAsia" w:cstheme="majorBidi"/>
      <w:color w:val="272727" w:themeColor="text1" w:themeTint="D8"/>
    </w:rPr>
  </w:style>
  <w:style w:type="paragraph" w:styleId="Naslov">
    <w:name w:val="Title"/>
    <w:basedOn w:val="Normal"/>
    <w:next w:val="Normal"/>
    <w:link w:val="NaslovChar"/>
    <w:uiPriority w:val="10"/>
    <w:qFormat/>
    <w:rsid w:val="00217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170D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170D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170D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170D0"/>
    <w:pPr>
      <w:spacing w:before="160"/>
      <w:jc w:val="center"/>
    </w:pPr>
    <w:rPr>
      <w:i/>
      <w:iCs/>
      <w:color w:val="404040" w:themeColor="text1" w:themeTint="BF"/>
    </w:rPr>
  </w:style>
  <w:style w:type="character" w:customStyle="1" w:styleId="CitatChar">
    <w:name w:val="Citat Char"/>
    <w:basedOn w:val="Zadanifontodlomka"/>
    <w:link w:val="Citat"/>
    <w:uiPriority w:val="29"/>
    <w:rsid w:val="002170D0"/>
    <w:rPr>
      <w:i/>
      <w:iCs/>
      <w:color w:val="404040" w:themeColor="text1" w:themeTint="BF"/>
    </w:rPr>
  </w:style>
  <w:style w:type="paragraph" w:styleId="Odlomakpopisa">
    <w:name w:val="List Paragraph"/>
    <w:basedOn w:val="Normal"/>
    <w:uiPriority w:val="34"/>
    <w:qFormat/>
    <w:rsid w:val="002170D0"/>
    <w:pPr>
      <w:ind w:left="720"/>
      <w:contextualSpacing/>
    </w:pPr>
  </w:style>
  <w:style w:type="character" w:styleId="Jakoisticanje">
    <w:name w:val="Intense Emphasis"/>
    <w:basedOn w:val="Zadanifontodlomka"/>
    <w:uiPriority w:val="21"/>
    <w:qFormat/>
    <w:rsid w:val="002170D0"/>
    <w:rPr>
      <w:i/>
      <w:iCs/>
      <w:color w:val="0F4761" w:themeColor="accent1" w:themeShade="BF"/>
    </w:rPr>
  </w:style>
  <w:style w:type="paragraph" w:styleId="Naglaencitat">
    <w:name w:val="Intense Quote"/>
    <w:basedOn w:val="Normal"/>
    <w:next w:val="Normal"/>
    <w:link w:val="NaglaencitatChar"/>
    <w:uiPriority w:val="30"/>
    <w:qFormat/>
    <w:rsid w:val="00217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170D0"/>
    <w:rPr>
      <w:i/>
      <w:iCs/>
      <w:color w:val="0F4761" w:themeColor="accent1" w:themeShade="BF"/>
    </w:rPr>
  </w:style>
  <w:style w:type="character" w:styleId="Istaknutareferenca">
    <w:name w:val="Intense Reference"/>
    <w:basedOn w:val="Zadanifontodlomka"/>
    <w:uiPriority w:val="32"/>
    <w:qFormat/>
    <w:rsid w:val="002170D0"/>
    <w:rPr>
      <w:b/>
      <w:bCs/>
      <w:smallCaps/>
      <w:color w:val="0F4761" w:themeColor="accent1" w:themeShade="BF"/>
      <w:spacing w:val="5"/>
    </w:rPr>
  </w:style>
  <w:style w:type="paragraph" w:styleId="Zaglavlje">
    <w:name w:val="header"/>
    <w:basedOn w:val="Normal"/>
    <w:link w:val="ZaglavljeChar"/>
    <w:uiPriority w:val="99"/>
    <w:unhideWhenUsed/>
    <w:rsid w:val="002170D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170D0"/>
  </w:style>
  <w:style w:type="paragraph" w:styleId="Podnoje">
    <w:name w:val="footer"/>
    <w:basedOn w:val="Normal"/>
    <w:link w:val="PodnojeChar"/>
    <w:uiPriority w:val="99"/>
    <w:unhideWhenUsed/>
    <w:rsid w:val="002170D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170D0"/>
  </w:style>
  <w:style w:type="table" w:styleId="Reetkatablice">
    <w:name w:val="Table Grid"/>
    <w:basedOn w:val="Obinatablica"/>
    <w:uiPriority w:val="39"/>
    <w:rsid w:val="00DF6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0029AC"/>
    <w:pPr>
      <w:spacing w:after="0" w:line="240" w:lineRule="auto"/>
    </w:pPr>
    <w:rPr>
      <w:rFonts w:ascii="Times New Roman" w:eastAsia="Times New Roman" w:hAnsi="Times New Roman" w:cs="Times New Roman"/>
      <w:kern w:val="0"/>
      <w:sz w:val="24"/>
      <w:szCs w:val="20"/>
      <w:lang w:val="en-US" w:eastAsia="hr-HR"/>
      <w14:ligatures w14:val="none"/>
    </w:rPr>
  </w:style>
  <w:style w:type="character" w:customStyle="1" w:styleId="TijelotekstaChar">
    <w:name w:val="Tijelo teksta Char"/>
    <w:basedOn w:val="Zadanifontodlomka"/>
    <w:link w:val="Tijeloteksta"/>
    <w:rsid w:val="000029AC"/>
    <w:rPr>
      <w:rFonts w:ascii="Times New Roman" w:eastAsia="Times New Roman" w:hAnsi="Times New Roman" w:cs="Times New Roman"/>
      <w:kern w:val="0"/>
      <w:sz w:val="24"/>
      <w:szCs w:val="20"/>
      <w:lang w:val="en-US" w:eastAsia="hr-HR"/>
      <w14:ligatures w14:val="none"/>
    </w:rPr>
  </w:style>
  <w:style w:type="character" w:styleId="Naglaeno">
    <w:name w:val="Strong"/>
    <w:basedOn w:val="Zadanifontodlomka"/>
    <w:uiPriority w:val="22"/>
    <w:qFormat/>
    <w:rsid w:val="004E1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941</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Ozretić Zoković</dc:creator>
  <cp:keywords/>
  <dc:description/>
  <cp:lastModifiedBy>Ana Boban</cp:lastModifiedBy>
  <cp:revision>4</cp:revision>
  <cp:lastPrinted>2025-03-14T13:11:00Z</cp:lastPrinted>
  <dcterms:created xsi:type="dcterms:W3CDTF">2025-07-07T12:11:00Z</dcterms:created>
  <dcterms:modified xsi:type="dcterms:W3CDTF">2025-07-14T05:27:00Z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fa3f46392b214525afa74d6686c85d64c9687d8ef02fd774fc4556f650eeab6b</vt:lpwstr>
  </property>
</Properties>
</file>